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C545CA">
        <w:rPr>
          <w:rFonts w:ascii="Calibri" w:hAnsi="Calibri" w:cs="Calibri"/>
          <w:b/>
          <w:sz w:val="28"/>
          <w:szCs w:val="28"/>
          <w:lang w:val="lv-LV"/>
        </w:rPr>
        <w:t>14</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C545CA">
        <w:rPr>
          <w:rFonts w:ascii="Calibri" w:hAnsi="Calibri" w:cs="Calibri"/>
          <w:b/>
          <w:sz w:val="28"/>
          <w:szCs w:val="28"/>
          <w:lang w:val="lv-LV"/>
        </w:rPr>
        <w:t>Mēbeļu</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43250B">
        <w:rPr>
          <w:rFonts w:asciiTheme="minorHAnsi" w:hAnsiTheme="minorHAnsi" w:cstheme="minorHAnsi"/>
          <w:bCs/>
          <w:sz w:val="24"/>
        </w:rPr>
        <w:t>7</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331585" w:rsidRPr="0080011D" w:rsidRDefault="00331585" w:rsidP="00331585">
      <w:pPr>
        <w:pStyle w:val="Sarakstarindkopa1"/>
        <w:suppressAutoHyphens/>
        <w:ind w:left="792"/>
        <w:jc w:val="both"/>
        <w:rPr>
          <w:rFonts w:asciiTheme="minorHAnsi" w:hAnsiTheme="minorHAnsi" w:cstheme="minorHAnsi"/>
          <w:bCs/>
          <w:sz w:val="24"/>
        </w:rPr>
      </w:pPr>
    </w:p>
    <w:p w:rsidR="00331585" w:rsidRP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color w:val="000000"/>
          <w:sz w:val="24"/>
        </w:rPr>
        <w:t>Piedāvājumi, iesniedzami/nosūtāmi</w:t>
      </w:r>
      <w:r>
        <w:rPr>
          <w:rFonts w:asciiTheme="minorHAnsi" w:hAnsiTheme="minorHAnsi" w:cstheme="minorHAnsi"/>
          <w:color w:val="000000"/>
          <w:sz w:val="24"/>
        </w:rPr>
        <w:t xml:space="preserve"> vienkāršā elektroniskā sūtījumā uz e-pastu </w:t>
      </w:r>
      <w:hyperlink r:id="rId12" w:history="1">
        <w:r>
          <w:rPr>
            <w:rStyle w:val="Hyperlink"/>
            <w:rFonts w:asciiTheme="minorHAnsi" w:hAnsiTheme="minorHAnsi" w:cstheme="minorHAnsi"/>
            <w:sz w:val="24"/>
          </w:rPr>
          <w:t>ieva.taurinskaite@nica.lv</w:t>
        </w:r>
      </w:hyperlink>
      <w:r>
        <w:rPr>
          <w:rFonts w:asciiTheme="minorHAnsi" w:hAnsiTheme="minorHAnsi" w:cstheme="minorHAnsi"/>
          <w:color w:val="333333"/>
          <w:sz w:val="24"/>
        </w:rPr>
        <w:t xml:space="preserve"> </w:t>
      </w:r>
      <w:r>
        <w:rPr>
          <w:rFonts w:asciiTheme="minorHAnsi" w:hAnsiTheme="minorHAnsi" w:cstheme="minorHAnsi"/>
          <w:color w:val="000000"/>
          <w:sz w:val="24"/>
        </w:rPr>
        <w:t xml:space="preserve">vai papīra formātā personīgi Nīcas novada domes </w:t>
      </w:r>
      <w:r>
        <w:rPr>
          <w:rFonts w:asciiTheme="minorHAnsi" w:hAnsiTheme="minorHAnsi" w:cstheme="minorHAnsi"/>
          <w:sz w:val="24"/>
        </w:rPr>
        <w:t xml:space="preserve">iepirkumu speciālistei (5. kabinetā) Nīcas novada domē, Bārtas iela 6, Nīcā, Nīcas pagastā, Nīcas novadā, </w:t>
      </w:r>
      <w:r>
        <w:rPr>
          <w:rFonts w:ascii="Calibri" w:hAnsi="Calibri" w:cs="Calibri"/>
          <w:sz w:val="24"/>
        </w:rPr>
        <w:t>darba dienās 9:00-16:00</w:t>
      </w:r>
      <w:r>
        <w:rPr>
          <w:rFonts w:asciiTheme="minorHAnsi" w:hAnsiTheme="minorHAnsi" w:cstheme="minorHAnsi"/>
          <w:sz w:val="24"/>
        </w:rPr>
        <w:t xml:space="preserve">, </w:t>
      </w:r>
      <w:r>
        <w:rPr>
          <w:rFonts w:asciiTheme="minorHAnsi" w:hAnsiTheme="minorHAnsi" w:cstheme="minorHAnsi"/>
          <w:b/>
          <w:bCs/>
          <w:color w:val="000000"/>
          <w:sz w:val="24"/>
          <w:u w:val="single"/>
        </w:rPr>
        <w:t>līdz 2020. gada 6.martam plkst. 14.00.</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
          <w:sz w:val="24"/>
        </w:rPr>
      </w:pPr>
      <w:r>
        <w:rPr>
          <w:rFonts w:asciiTheme="minorHAnsi" w:hAnsiTheme="minorHAnsi" w:cstheme="minorHAnsi"/>
          <w:b/>
          <w:sz w:val="24"/>
        </w:rPr>
        <w:t>Prasības piedāvājumu noformēšanai, ja piedāvājumu iesūta elektroniski vienkāršā e-pasta sūtījumā:</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Visiem piedāvājuma dokumentu oriģināliem jābūt parakstītiem ar derīgu elektronisko parakstu vai parakstītiem un ieskenētiem, piedāvājuma papildus dokumentus pievienojot kā pielikumus e-pasta sūtījumam. </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E-pasta sūtījuma vēstules tematā norāda </w:t>
      </w:r>
      <w:r>
        <w:rPr>
          <w:rFonts w:asciiTheme="minorHAnsi" w:hAnsiTheme="minorHAnsi" w:cstheme="minorHAnsi"/>
          <w:sz w:val="24"/>
          <w:u w:val="single"/>
        </w:rPr>
        <w:t xml:space="preserve">„Piedāvājums </w:t>
      </w:r>
      <w:r w:rsidR="00C545CA">
        <w:rPr>
          <w:rFonts w:asciiTheme="minorHAnsi" w:hAnsiTheme="minorHAnsi" w:cstheme="minorHAnsi"/>
          <w:sz w:val="24"/>
          <w:u w:val="single"/>
        </w:rPr>
        <w:t>Cenu izpētei CI-2020-14</w:t>
      </w:r>
      <w:r>
        <w:rPr>
          <w:rFonts w:asciiTheme="minorHAnsi" w:hAnsiTheme="minorHAnsi" w:cstheme="minorHAnsi"/>
          <w:sz w:val="24"/>
          <w:u w:val="single"/>
        </w:rPr>
        <w:t xml:space="preserve"> </w:t>
      </w:r>
      <w:r>
        <w:rPr>
          <w:rFonts w:asciiTheme="minorHAnsi" w:hAnsiTheme="minorHAnsi" w:cstheme="minorHAnsi"/>
          <w:i/>
          <w:sz w:val="24"/>
          <w:u w:val="single"/>
        </w:rPr>
        <w:t>„</w:t>
      </w:r>
      <w:r w:rsidR="00C545CA">
        <w:rPr>
          <w:rFonts w:asciiTheme="minorHAnsi" w:hAnsiTheme="minorHAnsi" w:cstheme="minorHAnsi"/>
          <w:i/>
          <w:sz w:val="24"/>
          <w:u w:val="single"/>
        </w:rPr>
        <w:t>Mēbeļu</w:t>
      </w:r>
      <w:r>
        <w:rPr>
          <w:rFonts w:asciiTheme="minorHAnsi" w:hAnsiTheme="minorHAnsi" w:cstheme="minorHAnsi"/>
          <w:i/>
          <w:sz w:val="24"/>
          <w:u w:val="single"/>
        </w:rPr>
        <w:t xml:space="preserve"> iegāde Jūrmalciema “Tīklu mājas” aprīkošanai”</w:t>
      </w:r>
      <w:r>
        <w:rPr>
          <w:rFonts w:asciiTheme="minorHAnsi" w:hAnsiTheme="minorHAnsi" w:cstheme="minorHAnsi"/>
          <w:i/>
          <w:sz w:val="24"/>
        </w:rPr>
        <w:t xml:space="preserve"> </w:t>
      </w:r>
      <w:r>
        <w:rPr>
          <w:rFonts w:asciiTheme="minorHAnsi" w:hAnsiTheme="minorHAnsi" w:cstheme="minorHAnsi"/>
          <w:sz w:val="24"/>
        </w:rPr>
        <w:t xml:space="preserve">un norāda iesniedzēja nosaukumu, kontaktpersonu un kontaktus. </w:t>
      </w:r>
    </w:p>
    <w:p w:rsidR="00331585" w:rsidRDefault="00331585" w:rsidP="0033158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Ja līguma slēgšanas tiesības ieguvušajam pretendentam piedāvājums būs iesniegts e-pastā, pirms līguma slēgšanas būs jāiesniedz piedāvājuma oriģināls, noformēts atbilstoši noteikumu 1.8. punktam.</w:t>
      </w:r>
    </w:p>
    <w:p w:rsidR="00331585" w:rsidRDefault="00331585" w:rsidP="00331585">
      <w:pPr>
        <w:pStyle w:val="Sarakstarindkopa1"/>
        <w:tabs>
          <w:tab w:val="left" w:pos="567"/>
        </w:tabs>
        <w:suppressAutoHyphens/>
        <w:ind w:left="1418"/>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lastRenderedPageBreak/>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4453AF">
              <w:rPr>
                <w:rFonts w:asciiTheme="minorHAnsi" w:eastAsia="Arial" w:hAnsiTheme="minorHAnsi" w:cstheme="minorHAnsi"/>
                <w:b/>
                <w:caps/>
                <w:kern w:val="2"/>
                <w:sz w:val="24"/>
                <w:szCs w:val="24"/>
                <w:lang w:val="lv-LV"/>
              </w:rPr>
              <w:t>1</w:t>
            </w:r>
            <w:r w:rsidR="00C545CA">
              <w:rPr>
                <w:rFonts w:asciiTheme="minorHAnsi" w:eastAsia="Arial" w:hAnsiTheme="minorHAnsi" w:cstheme="minorHAnsi"/>
                <w:b/>
                <w:caps/>
                <w:kern w:val="2"/>
                <w:sz w:val="24"/>
                <w:szCs w:val="24"/>
                <w:lang w:val="lv-LV"/>
              </w:rPr>
              <w:t>4</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C545CA">
              <w:rPr>
                <w:rFonts w:asciiTheme="minorHAnsi" w:hAnsiTheme="minorHAnsi" w:cstheme="minorHAnsi"/>
                <w:b/>
                <w:bCs/>
                <w:i/>
                <w:sz w:val="24"/>
                <w:szCs w:val="24"/>
                <w:lang w:val="lv-LV"/>
              </w:rPr>
              <w:t>Mēbeļu</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4453AF">
              <w:rPr>
                <w:rFonts w:asciiTheme="minorHAnsi" w:hAnsiTheme="minorHAnsi" w:cstheme="minorHAnsi"/>
                <w:b/>
                <w:color w:val="000000"/>
                <w:sz w:val="24"/>
              </w:rPr>
              <w:t>6</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4453AF">
        <w:rPr>
          <w:rFonts w:asciiTheme="minorHAnsi" w:hAnsiTheme="minorHAnsi" w:cstheme="minorHAnsi"/>
          <w:bCs/>
          <w:sz w:val="24"/>
          <w:u w:val="single"/>
        </w:rPr>
        <w:t>2.martam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C545CA"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Mēbeļu</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C545CA"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veids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Diametrs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C545CA">
              <w:rPr>
                <w:rFonts w:asciiTheme="minorHAnsi" w:hAnsiTheme="minorHAnsi" w:cstheme="minorHAnsi"/>
                <w:sz w:val="24"/>
              </w:rPr>
              <w:t>70 cm</w:t>
            </w:r>
          </w:p>
        </w:tc>
      </w:tr>
      <w:tr w:rsidR="000A4A0A" w:rsidRPr="003F4544"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Materiāls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r>
      <w:tr w:rsidR="000A4A0A" w:rsidRPr="003F4544" w:rsidTr="00C95A6B">
        <w:tc>
          <w:tcPr>
            <w:tcW w:w="4465" w:type="dxa"/>
          </w:tcPr>
          <w:p w:rsidR="000A4A0A" w:rsidRDefault="00C545CA" w:rsidP="00C545CA">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Virsmas krāsa</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w:t>
            </w:r>
            <w:r w:rsidR="00BB2E8C">
              <w:rPr>
                <w:rFonts w:asciiTheme="minorHAnsi" w:hAnsiTheme="minorHAnsi" w:cstheme="minorHAnsi"/>
                <w:sz w:val="24"/>
              </w:rPr>
              <w:t xml:space="preserve"> vai pelēka</w:t>
            </w:r>
          </w:p>
        </w:tc>
      </w:tr>
      <w:tr w:rsidR="00F3229D" w:rsidRPr="003F4544" w:rsidTr="00C95A6B">
        <w:tc>
          <w:tcPr>
            <w:tcW w:w="4465" w:type="dxa"/>
          </w:tcPr>
          <w:p w:rsidR="00F3229D" w:rsidRDefault="0090122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Funkcionalitāte</w:t>
            </w:r>
          </w:p>
        </w:tc>
        <w:tc>
          <w:tcPr>
            <w:tcW w:w="4744" w:type="dxa"/>
          </w:tcPr>
          <w:p w:rsidR="00F3229D" w:rsidRDefault="0090122A"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w:t>
            </w:r>
          </w:p>
        </w:tc>
      </w:tr>
      <w:tr w:rsidR="00F3229D" w:rsidRPr="003F4544" w:rsidTr="0090122A">
        <w:trPr>
          <w:trHeight w:val="3336"/>
        </w:trPr>
        <w:tc>
          <w:tcPr>
            <w:tcW w:w="4465" w:type="dxa"/>
            <w:vAlign w:val="center"/>
          </w:tcPr>
          <w:p w:rsidR="00F3229D" w:rsidRDefault="0090122A" w:rsidP="0090122A">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lastRenderedPageBreak/>
              <w:t>Attēliem pa labi ir tikai ilustratīva nozīme:</w:t>
            </w:r>
          </w:p>
        </w:tc>
        <w:tc>
          <w:tcPr>
            <w:tcW w:w="4744" w:type="dxa"/>
          </w:tcPr>
          <w:p w:rsidR="00F3229D"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1951521" cy="1247775"/>
                  <wp:effectExtent l="0" t="0" r="0" b="0"/>
                  <wp:docPr id="3" name="Attēls 3" descr="https://www.viesnicupreces.lv/images/products/aviro_banketu_galds_salokams_galdi_banket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esnicupreces.lv/images/products/aviro_banketu_galds_salokams_galdi_banketie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522" cy="1253530"/>
                          </a:xfrm>
                          <a:prstGeom prst="rect">
                            <a:avLst/>
                          </a:prstGeom>
                          <a:noFill/>
                          <a:ln>
                            <a:noFill/>
                          </a:ln>
                        </pic:spPr>
                      </pic:pic>
                    </a:graphicData>
                  </a:graphic>
                </wp:inline>
              </w:drawing>
            </w:r>
          </w:p>
          <w:p w:rsidR="0090122A"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2205355" cy="2091412"/>
                  <wp:effectExtent l="0" t="0" r="4445" b="4445"/>
                  <wp:docPr id="4" name="Attēls 4" descr="https://www.viesnicupreces.lv/images/products/aviro_banketu_galds_salokams_galdi_banketie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esnicupreces.lv/images/products/aviro_banketu_galds_salokams_galdi_banketiem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3379" cy="2099021"/>
                          </a:xfrm>
                          <a:prstGeom prst="rect">
                            <a:avLst/>
                          </a:prstGeom>
                          <a:noFill/>
                          <a:ln>
                            <a:noFill/>
                          </a:ln>
                        </pic:spPr>
                      </pic:pic>
                    </a:graphicData>
                  </a:graphic>
                </wp:inline>
              </w:drawing>
            </w:r>
          </w:p>
        </w:tc>
      </w:tr>
    </w:tbl>
    <w:p w:rsidR="000A4A0A" w:rsidRDefault="000A4A0A" w:rsidP="00CD1B44">
      <w:pPr>
        <w:pStyle w:val="Sarakstarindkopa1"/>
        <w:tabs>
          <w:tab w:val="left" w:pos="567"/>
        </w:tabs>
        <w:suppressAutoHyphens/>
        <w:ind w:left="0"/>
        <w:jc w:val="both"/>
        <w:rPr>
          <w:rFonts w:asciiTheme="minorHAnsi" w:hAnsiTheme="minorHAnsi" w:cstheme="minorHAnsi"/>
          <w:sz w:val="24"/>
        </w:rPr>
      </w:pPr>
    </w:p>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331585">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Default="00AB34EA" w:rsidP="00054620">
      <w:pPr>
        <w:pStyle w:val="Sarakstarindkopa1"/>
        <w:tabs>
          <w:tab w:val="left" w:pos="567"/>
        </w:tabs>
        <w:suppressAutoHyphens/>
        <w:ind w:left="657"/>
        <w:jc w:val="both"/>
        <w:rPr>
          <w:rFonts w:asciiTheme="minorHAnsi" w:hAnsiTheme="minorHAnsi" w:cstheme="minorHAnsi"/>
          <w:sz w:val="24"/>
        </w:rPr>
      </w:pP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5"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 xml:space="preserve">Ja pretendents ir piegādātāju apvienība un sabiedrības līgumā nav </w:t>
            </w:r>
            <w:r w:rsidRPr="0053441E">
              <w:rPr>
                <w:rFonts w:asciiTheme="minorHAnsi" w:hAnsiTheme="minorHAnsi" w:cstheme="minorHAnsi"/>
                <w:sz w:val="24"/>
                <w:szCs w:val="22"/>
              </w:rPr>
              <w:lastRenderedPageBreak/>
              <w:t>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xml:space="preserve">, kas jāparaksta </w:t>
            </w:r>
            <w:r w:rsidRPr="00427C0A">
              <w:rPr>
                <w:rFonts w:asciiTheme="minorHAnsi" w:hAnsiTheme="minorHAnsi" w:cstheme="minorHAnsi"/>
                <w:sz w:val="24"/>
                <w:szCs w:val="24"/>
                <w:lang w:val="lv-LV"/>
              </w:rPr>
              <w:lastRenderedPageBreak/>
              <w:t>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B42737">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B42737">
              <w:rPr>
                <w:rFonts w:asciiTheme="minorHAnsi" w:hAnsiTheme="minorHAnsi" w:cstheme="minorHAnsi"/>
                <w:sz w:val="24"/>
              </w:rPr>
              <w:t>saliekamo galdu</w:t>
            </w:r>
            <w:r w:rsidR="0043250B">
              <w:rPr>
                <w:rFonts w:asciiTheme="minorHAnsi" w:hAnsiTheme="minorHAnsi" w:cstheme="minorHAnsi"/>
                <w:sz w:val="24"/>
              </w:rPr>
              <w:t xml:space="preserve"> tirdzniecība</w:t>
            </w:r>
            <w:r w:rsidR="00BE408F">
              <w:rPr>
                <w:rFonts w:asciiTheme="minorHAnsi" w:hAnsiTheme="minorHAnsi" w:cstheme="minorHAnsi"/>
                <w:sz w:val="24"/>
              </w:rPr>
              <w:t>.</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6"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B42737">
        <w:rPr>
          <w:rFonts w:asciiTheme="minorHAnsi" w:hAnsiTheme="minorHAnsi" w:cstheme="minorHAnsi"/>
          <w:bCs/>
          <w:sz w:val="24"/>
          <w:szCs w:val="24"/>
        </w:rPr>
        <w:t>14</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B42737">
        <w:rPr>
          <w:rFonts w:asciiTheme="minorHAnsi" w:hAnsiTheme="minorHAnsi" w:cstheme="minorHAnsi"/>
          <w:b/>
          <w:bCs/>
          <w:sz w:val="24"/>
          <w:szCs w:val="24"/>
          <w:lang w:val="lv-LV"/>
        </w:rPr>
        <w:t>14</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B42737">
        <w:rPr>
          <w:rFonts w:asciiTheme="minorHAnsi" w:hAnsiTheme="minorHAnsi" w:cstheme="minorHAnsi"/>
        </w:rPr>
        <w:t>14</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B42737">
        <w:rPr>
          <w:rFonts w:asciiTheme="minorHAnsi" w:hAnsiTheme="minorHAnsi" w:cstheme="minorHAnsi"/>
          <w:sz w:val="24"/>
          <w:szCs w:val="24"/>
          <w:lang w:val="lv-LV"/>
        </w:rPr>
        <w:t>14</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piegādāt (pārdot)</w:t>
      </w:r>
      <w:r w:rsidR="00B0531F">
        <w:rPr>
          <w:rFonts w:asciiTheme="minorHAnsi" w:hAnsiTheme="minorHAnsi" w:cstheme="minorHAnsi"/>
          <w:sz w:val="24"/>
          <w:szCs w:val="24"/>
          <w:lang w:val="lv-LV"/>
        </w:rPr>
        <w:t xml:space="preserve"> galdus</w:t>
      </w:r>
      <w:bookmarkStart w:id="3" w:name="_GoBack"/>
      <w:bookmarkEnd w:id="3"/>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B42737"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Saliekamie galdi, 10 </w:t>
            </w:r>
            <w:proofErr w:type="spellStart"/>
            <w:r>
              <w:rPr>
                <w:rFonts w:asciiTheme="minorHAnsi" w:hAnsiTheme="minorHAnsi" w:cstheme="minorHAnsi"/>
                <w:sz w:val="24"/>
                <w:szCs w:val="24"/>
                <w:lang w:val="lv-LV"/>
              </w:rPr>
              <w:t>gab</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B42737">
        <w:rPr>
          <w:rFonts w:asciiTheme="minorHAnsi" w:hAnsiTheme="minorHAnsi" w:cstheme="minorHAnsi"/>
          <w:bCs/>
          <w:sz w:val="24"/>
          <w:szCs w:val="24"/>
        </w:rPr>
        <w:t>14</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B42737">
            <w:pPr>
              <w:pStyle w:val="NoSpacing"/>
              <w:rPr>
                <w:rFonts w:asciiTheme="minorHAnsi" w:hAnsiTheme="minorHAnsi" w:cstheme="minorHAnsi"/>
              </w:rPr>
            </w:pPr>
            <w:r w:rsidRPr="00C77655">
              <w:rPr>
                <w:rFonts w:asciiTheme="minorHAnsi" w:hAnsiTheme="minorHAnsi" w:cstheme="minorHAnsi"/>
                <w:bCs/>
              </w:rPr>
              <w:t xml:space="preserve">Līguma ietvaros </w:t>
            </w:r>
            <w:r w:rsidR="00B42737">
              <w:rPr>
                <w:rFonts w:asciiTheme="minorHAnsi" w:hAnsiTheme="minorHAnsi" w:cstheme="minorHAnsi"/>
                <w:bCs/>
              </w:rPr>
              <w:t>pārdoto saliekamo galdu apraksts un skaits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B42737"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pārdoto saliekamo galdu apraksts un skaits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B42737">
        <w:rPr>
          <w:rFonts w:asciiTheme="minorHAnsi" w:hAnsiTheme="minorHAnsi" w:cstheme="minorHAnsi"/>
          <w:sz w:val="24"/>
          <w:szCs w:val="24"/>
          <w:lang w:val="lv-LV" w:eastAsia="ar-SA"/>
        </w:rPr>
        <w:t>14</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B42737"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r w:rsidR="00CB0AA4">
              <w:rPr>
                <w:rFonts w:asciiTheme="minorHAnsi" w:hAnsiTheme="minorHAnsi" w:cstheme="minorHAnsi"/>
                <w:b/>
                <w:i/>
                <w:sz w:val="24"/>
              </w:rPr>
              <w:t>*</w:t>
            </w: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Galda veids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Diametrs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Augstums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70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Materiāls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Virsmas krāsa</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w:t>
            </w:r>
            <w:r w:rsidR="00BB2E8C">
              <w:rPr>
                <w:rFonts w:asciiTheme="minorHAnsi" w:hAnsiTheme="minorHAnsi" w:cstheme="minorHAnsi"/>
                <w:sz w:val="24"/>
              </w:rPr>
              <w:t xml:space="preserve"> vai pelēka</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Funkcionalitāte</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87" w:rsidRDefault="00F15887" w:rsidP="00F446C0">
      <w:r>
        <w:separator/>
      </w:r>
    </w:p>
  </w:endnote>
  <w:endnote w:type="continuationSeparator" w:id="0">
    <w:p w:rsidR="00F15887" w:rsidRDefault="00F15887"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Footer"/>
      <w:jc w:val="right"/>
    </w:pPr>
  </w:p>
  <w:p w:rsidR="0043250B" w:rsidRPr="005772D9" w:rsidRDefault="0043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Footer"/>
      <w:jc w:val="center"/>
    </w:pPr>
  </w:p>
  <w:p w:rsidR="0043250B" w:rsidRDefault="0043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87" w:rsidRDefault="00F15887" w:rsidP="00F446C0">
      <w:r>
        <w:separator/>
      </w:r>
    </w:p>
  </w:footnote>
  <w:footnote w:type="continuationSeparator" w:id="0">
    <w:p w:rsidR="00F15887" w:rsidRDefault="00F15887"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Header"/>
      <w:jc w:val="center"/>
      <w:rPr>
        <w:rFonts w:asciiTheme="minorHAnsi" w:hAnsiTheme="minorHAnsi" w:cstheme="minorHAnsi"/>
      </w:rPr>
    </w:pPr>
  </w:p>
  <w:p w:rsidR="0043250B" w:rsidRDefault="0043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2D33"/>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1585"/>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04890"/>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122A"/>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4C7D"/>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531F"/>
    <w:rsid w:val="00B07535"/>
    <w:rsid w:val="00B11700"/>
    <w:rsid w:val="00B11B11"/>
    <w:rsid w:val="00B168D8"/>
    <w:rsid w:val="00B2467F"/>
    <w:rsid w:val="00B3052A"/>
    <w:rsid w:val="00B331B4"/>
    <w:rsid w:val="00B41234"/>
    <w:rsid w:val="00B4175C"/>
    <w:rsid w:val="00B42737"/>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2E8C"/>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45CA"/>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887"/>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3326"/>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eva.taurinskaite@nic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ca.lv/pasvaldiba/iepirkumi/cenu-izpe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s://www.eis.gov.lv/" TargetMode="External"/><Relationship Id="rId10" Type="http://schemas.openxmlformats.org/officeDocument/2006/relationships/hyperlink" Target="mailto:ieva.taurinskaite@nic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232-5F5A-4C16-884E-60175BCD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8</Pages>
  <Words>7581</Words>
  <Characters>4322</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11880</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68</cp:revision>
  <cp:lastPrinted>2020-02-19T12:59:00Z</cp:lastPrinted>
  <dcterms:created xsi:type="dcterms:W3CDTF">2019-08-29T07:21:00Z</dcterms:created>
  <dcterms:modified xsi:type="dcterms:W3CDTF">2020-03-06T07:49:00Z</dcterms:modified>
</cp:coreProperties>
</file>